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D3D0" w14:textId="4A3CB4CF" w:rsidR="004B4914" w:rsidRPr="000679D4" w:rsidRDefault="00876C1A" w:rsidP="000679D4">
      <w:pPr>
        <w:jc w:val="center"/>
      </w:pPr>
      <w:r w:rsidRPr="0062202B">
        <w:rPr>
          <w:b/>
          <w:sz w:val="44"/>
          <w:szCs w:val="44"/>
        </w:rPr>
        <w:t xml:space="preserve">Malvern </w:t>
      </w:r>
      <w:proofErr w:type="gramStart"/>
      <w:r w:rsidRPr="0062202B">
        <w:rPr>
          <w:b/>
          <w:sz w:val="44"/>
          <w:szCs w:val="44"/>
        </w:rPr>
        <w:t>Dowsers</w:t>
      </w:r>
      <w:r w:rsidR="000679D4" w:rsidRPr="000679D4">
        <w:t xml:space="preserve">  -</w:t>
      </w:r>
      <w:proofErr w:type="gramEnd"/>
      <w:r w:rsidR="000679D4" w:rsidRPr="000679D4">
        <w:t xml:space="preserve">  </w:t>
      </w:r>
      <w:r w:rsidRPr="000679D4">
        <w:rPr>
          <w:b/>
          <w:sz w:val="32"/>
          <w:szCs w:val="32"/>
        </w:rPr>
        <w:t>Membership Application</w:t>
      </w:r>
    </w:p>
    <w:p w14:paraId="72C39984" w14:textId="77777777" w:rsidR="004B4914" w:rsidRDefault="004B4914">
      <w:pPr>
        <w:rPr>
          <w:b/>
          <w:sz w:val="32"/>
          <w:szCs w:val="32"/>
        </w:rPr>
      </w:pPr>
    </w:p>
    <w:p w14:paraId="54E55DAE" w14:textId="116FB0AF" w:rsidR="004B4914" w:rsidRDefault="00876C1A">
      <w:pPr>
        <w:rPr>
          <w:b/>
          <w:sz w:val="28"/>
          <w:szCs w:val="28"/>
        </w:rPr>
      </w:pPr>
      <w:r>
        <w:rPr>
          <w:b/>
          <w:sz w:val="28"/>
          <w:szCs w:val="28"/>
        </w:rPr>
        <w:t>Name    _______________________________________________</w:t>
      </w:r>
    </w:p>
    <w:p w14:paraId="04D9D6C3" w14:textId="77777777" w:rsidR="00616ABD" w:rsidRDefault="00616ABD"/>
    <w:p w14:paraId="7E47B872" w14:textId="77777777" w:rsidR="004B4914" w:rsidRDefault="00876C1A">
      <w:r>
        <w:rPr>
          <w:b/>
          <w:sz w:val="28"/>
          <w:szCs w:val="28"/>
        </w:rPr>
        <w:t>Email address</w:t>
      </w:r>
    </w:p>
    <w:p w14:paraId="207BDE42" w14:textId="77777777" w:rsidR="004B4914" w:rsidRDefault="00876C1A">
      <w:r>
        <w:t xml:space="preserve">We ask for your email address </w:t>
      </w:r>
    </w:p>
    <w:p w14:paraId="4B0A52BB" w14:textId="77777777" w:rsidR="004B4914" w:rsidRDefault="00876C1A">
      <w:pPr>
        <w:numPr>
          <w:ilvl w:val="0"/>
          <w:numId w:val="2"/>
        </w:numPr>
      </w:pPr>
      <w:proofErr w:type="gramStart"/>
      <w:r>
        <w:t>So</w:t>
      </w:r>
      <w:proofErr w:type="gramEnd"/>
      <w:r>
        <w:t xml:space="preserve"> you can receive information about upcoming meetings, and occasional other information to do with dowsing or related matters</w:t>
      </w:r>
    </w:p>
    <w:p w14:paraId="6614B815" w14:textId="77777777" w:rsidR="004B4914" w:rsidRDefault="00876C1A">
      <w:pPr>
        <w:numPr>
          <w:ilvl w:val="0"/>
          <w:numId w:val="2"/>
        </w:numPr>
      </w:pPr>
      <w:r>
        <w:t xml:space="preserve">Because we are required to tell you when and where our AGM will be </w:t>
      </w:r>
    </w:p>
    <w:p w14:paraId="43E6E9E6" w14:textId="77777777" w:rsidR="004B4914" w:rsidRDefault="004B4914"/>
    <w:p w14:paraId="0CA80874" w14:textId="77777777" w:rsidR="004B4914" w:rsidRDefault="00876C1A">
      <w:r>
        <w:t>Please type/write your email address clearly   ________________________________</w:t>
      </w:r>
    </w:p>
    <w:p w14:paraId="25591333" w14:textId="77777777" w:rsidR="004B4914" w:rsidRDefault="00876C1A">
      <w:r>
        <w:t xml:space="preserve">  </w:t>
      </w:r>
    </w:p>
    <w:p w14:paraId="654242D3" w14:textId="77777777" w:rsidR="004B4914" w:rsidRDefault="00876C1A">
      <w:r>
        <w:t>Are you already on our mailing list?  (</w:t>
      </w:r>
      <w:r>
        <w:rPr>
          <w:i/>
          <w:iCs/>
        </w:rPr>
        <w:t xml:space="preserve">Please delete as </w:t>
      </w:r>
      <w:proofErr w:type="gramStart"/>
      <w:r>
        <w:rPr>
          <w:i/>
          <w:iCs/>
        </w:rPr>
        <w:t>necessary</w:t>
      </w:r>
      <w:r>
        <w:t xml:space="preserve">)   </w:t>
      </w:r>
      <w:proofErr w:type="gramEnd"/>
      <w:r>
        <w:t xml:space="preserve">   Yes  /  No</w:t>
      </w:r>
    </w:p>
    <w:p w14:paraId="3A0A7471" w14:textId="77777777" w:rsidR="004B4914" w:rsidRDefault="004B4914"/>
    <w:p w14:paraId="3E21DA15" w14:textId="6E56245C" w:rsidR="004B4914" w:rsidRDefault="00876C1A">
      <w:r>
        <w:rPr>
          <w:b/>
          <w:sz w:val="28"/>
          <w:szCs w:val="28"/>
        </w:rPr>
        <w:t>If no email address</w:t>
      </w:r>
    </w:p>
    <w:p w14:paraId="33B838F6" w14:textId="77777777" w:rsidR="004B4914" w:rsidRDefault="00876C1A">
      <w:r>
        <w:t>Please write your postal address (</w:t>
      </w:r>
      <w:r>
        <w:rPr>
          <w:i/>
          <w:u w:val="single"/>
        </w:rPr>
        <w:t>not needed if you have an email address</w:t>
      </w:r>
      <w:r>
        <w:t>)</w:t>
      </w:r>
    </w:p>
    <w:p w14:paraId="3D6E0D55" w14:textId="77777777" w:rsidR="004B4914" w:rsidRDefault="00876C1A">
      <w:r>
        <w:t>______________________________________________________________________________</w:t>
      </w:r>
      <w:r>
        <w:br/>
      </w:r>
      <w:r>
        <w:br/>
        <w:t>______________________________________________________________________________</w:t>
      </w:r>
    </w:p>
    <w:p w14:paraId="42025929" w14:textId="77777777" w:rsidR="004B4914" w:rsidRDefault="004B4914"/>
    <w:p w14:paraId="6F234738" w14:textId="77777777" w:rsidR="004B4914" w:rsidRDefault="00876C1A">
      <w:r>
        <w:rPr>
          <w:i/>
        </w:rPr>
        <w:t>If you have no email address we will inform you by post of the date and place of the AGM and send you the event calendar.</w:t>
      </w:r>
    </w:p>
    <w:p w14:paraId="62B803D1" w14:textId="77777777" w:rsidR="004B4914" w:rsidRDefault="004B4914">
      <w:pPr>
        <w:rPr>
          <w:i/>
        </w:rPr>
      </w:pPr>
    </w:p>
    <w:p w14:paraId="23B63A74" w14:textId="510575B5" w:rsidR="004B4914" w:rsidRDefault="00876C1A">
      <w:pPr>
        <w:rPr>
          <w:i/>
          <w:iCs/>
        </w:rPr>
      </w:pPr>
      <w:r>
        <w:rPr>
          <w:b/>
          <w:sz w:val="28"/>
          <w:szCs w:val="28"/>
        </w:rPr>
        <w:t>Agreement</w:t>
      </w:r>
      <w:r w:rsidR="00732C20">
        <w:rPr>
          <w:b/>
          <w:sz w:val="28"/>
          <w:szCs w:val="28"/>
        </w:rPr>
        <w:t xml:space="preserve"> </w:t>
      </w:r>
      <w:proofErr w:type="gramStart"/>
      <w:r w:rsidR="00732C20">
        <w:rPr>
          <w:b/>
          <w:sz w:val="28"/>
          <w:szCs w:val="28"/>
        </w:rPr>
        <w:t xml:space="preserve">   </w:t>
      </w:r>
      <w:r>
        <w:t>(</w:t>
      </w:r>
      <w:proofErr w:type="gramEnd"/>
      <w:r>
        <w:rPr>
          <w:i/>
          <w:iCs/>
        </w:rPr>
        <w:t>please delete as necessary)</w:t>
      </w:r>
    </w:p>
    <w:p w14:paraId="598179B1" w14:textId="77777777" w:rsidR="00726D53" w:rsidRDefault="00726D53"/>
    <w:p w14:paraId="20ED34E2" w14:textId="69C5EB58" w:rsidR="004B4914" w:rsidRDefault="00876C1A">
      <w:pPr>
        <w:numPr>
          <w:ilvl w:val="0"/>
          <w:numId w:val="3"/>
        </w:numPr>
      </w:pPr>
      <w:r>
        <w:t>I enclose payment of £1</w:t>
      </w:r>
      <w:r w:rsidR="00DC1FB4">
        <w:t>2</w:t>
      </w:r>
      <w:r>
        <w:t xml:space="preserve"> for membership from 1</w:t>
      </w:r>
      <w:r>
        <w:rPr>
          <w:vertAlign w:val="superscript"/>
        </w:rPr>
        <w:t>st</w:t>
      </w:r>
      <w:r>
        <w:t xml:space="preserve"> September 202 to 31st August 202</w:t>
      </w:r>
    </w:p>
    <w:p w14:paraId="02BEA0E9" w14:textId="5536ECB1" w:rsidR="00DC1FB4" w:rsidRDefault="00876C1A">
      <w:pPr>
        <w:numPr>
          <w:ilvl w:val="0"/>
          <w:numId w:val="3"/>
        </w:numPr>
      </w:pPr>
      <w:r w:rsidRPr="009D41E0">
        <w:rPr>
          <w:bCs/>
        </w:rPr>
        <w:t>I h</w:t>
      </w:r>
      <w:r>
        <w:t>ave paid £</w:t>
      </w:r>
      <w:proofErr w:type="gramStart"/>
      <w:r>
        <w:t>1</w:t>
      </w:r>
      <w:r w:rsidR="00DC1FB4">
        <w:t>2</w:t>
      </w:r>
      <w:r>
        <w:t xml:space="preserve">  for</w:t>
      </w:r>
      <w:proofErr w:type="gramEnd"/>
      <w:r>
        <w:t xml:space="preserve"> membership from  1</w:t>
      </w:r>
      <w:r>
        <w:rPr>
          <w:vertAlign w:val="superscript"/>
        </w:rPr>
        <w:t>st</w:t>
      </w:r>
      <w:r>
        <w:t xml:space="preserve"> September 202 to 31st August 202 by Bank Transfer </w:t>
      </w:r>
    </w:p>
    <w:p w14:paraId="4712732E" w14:textId="46FA132E" w:rsidR="004B4914" w:rsidRDefault="00876C1A">
      <w:pPr>
        <w:numPr>
          <w:ilvl w:val="0"/>
          <w:numId w:val="3"/>
        </w:numPr>
      </w:pPr>
      <w:r>
        <w:t xml:space="preserve">on </w:t>
      </w:r>
      <w:proofErr w:type="gramStart"/>
      <w:r>
        <w:t>(</w:t>
      </w:r>
      <w:r w:rsidR="009D41E0">
        <w:t xml:space="preserve"> </w:t>
      </w:r>
      <w:r>
        <w:rPr>
          <w:i/>
          <w:iCs/>
          <w:color w:val="C9211E"/>
        </w:rPr>
        <w:t>insert</w:t>
      </w:r>
      <w:proofErr w:type="gramEnd"/>
      <w:r>
        <w:rPr>
          <w:i/>
          <w:iCs/>
          <w:color w:val="C9211E"/>
        </w:rPr>
        <w:t xml:space="preserve"> date</w:t>
      </w:r>
      <w:r w:rsidR="00292A24">
        <w:rPr>
          <w:i/>
          <w:iCs/>
          <w:color w:val="C9211E"/>
        </w:rPr>
        <w:t xml:space="preserve">                         </w:t>
      </w:r>
      <w:r w:rsidR="009D41E0">
        <w:rPr>
          <w:i/>
          <w:iCs/>
          <w:color w:val="C9211E"/>
        </w:rPr>
        <w:t xml:space="preserve"> </w:t>
      </w:r>
      <w:r>
        <w:rPr>
          <w:i/>
          <w:iCs/>
        </w:rPr>
        <w:t xml:space="preserve">)  </w:t>
      </w:r>
      <w:r>
        <w:rPr>
          <w:b/>
          <w:bCs/>
        </w:rPr>
        <w:t>using</w:t>
      </w:r>
      <w:r w:rsidR="009E5DA7">
        <w:rPr>
          <w:b/>
          <w:bCs/>
        </w:rPr>
        <w:t xml:space="preserve"> SUB and</w:t>
      </w:r>
      <w:r>
        <w:rPr>
          <w:b/>
          <w:bCs/>
        </w:rPr>
        <w:t xml:space="preserve"> my name as reference </w:t>
      </w:r>
      <w:r>
        <w:t xml:space="preserve">           </w:t>
      </w:r>
    </w:p>
    <w:p w14:paraId="29D98494" w14:textId="77777777" w:rsidR="004B4914" w:rsidRDefault="004B4914">
      <w:pPr>
        <w:ind w:left="720"/>
      </w:pPr>
    </w:p>
    <w:p w14:paraId="18BFE594" w14:textId="33151ACC" w:rsidR="004B4914" w:rsidRDefault="00876C1A">
      <w:r>
        <w:t>I agree to abide by the policies and regulations of Malvern Dowsers (see</w:t>
      </w:r>
      <w:r w:rsidR="00DC1FB4">
        <w:t xml:space="preserve"> website</w:t>
      </w:r>
      <w:r>
        <w:t>)</w:t>
      </w:r>
    </w:p>
    <w:p w14:paraId="14D72101" w14:textId="77777777" w:rsidR="004B4914" w:rsidRDefault="004B4914"/>
    <w:p w14:paraId="75646897" w14:textId="77777777" w:rsidR="00DC1FB4" w:rsidRDefault="00876C1A">
      <w:pPr>
        <w:numPr>
          <w:ilvl w:val="0"/>
          <w:numId w:val="4"/>
        </w:numPr>
      </w:pPr>
      <w:r>
        <w:t xml:space="preserve">Cheques are payable to:  MALVERN DOWSERS </w:t>
      </w:r>
    </w:p>
    <w:p w14:paraId="1C19ECB8" w14:textId="0CE62D4C" w:rsidR="004B4914" w:rsidRDefault="00876C1A">
      <w:pPr>
        <w:numPr>
          <w:ilvl w:val="0"/>
          <w:numId w:val="4"/>
        </w:numPr>
      </w:pPr>
      <w:r>
        <w:t xml:space="preserve">  Please send the completed form and your subscription to:    The </w:t>
      </w:r>
      <w:r w:rsidR="007471CC">
        <w:t>Treasurer</w:t>
      </w:r>
      <w:r w:rsidR="0012119A">
        <w:t xml:space="preserve">, </w:t>
      </w:r>
      <w:r w:rsidR="005353BB">
        <w:t>24 Maund Street Worcester WR2 6JF.</w:t>
      </w:r>
    </w:p>
    <w:p w14:paraId="23596F3C" w14:textId="77777777" w:rsidR="00DC1FB4" w:rsidRDefault="00876C1A">
      <w:pPr>
        <w:numPr>
          <w:ilvl w:val="0"/>
          <w:numId w:val="4"/>
        </w:numPr>
      </w:pPr>
      <w:r>
        <w:t>Online payments can be made to</w:t>
      </w:r>
    </w:p>
    <w:p w14:paraId="299B2204" w14:textId="280D5A99" w:rsidR="004B4914" w:rsidRPr="00CA2747" w:rsidRDefault="00876C1A">
      <w:pPr>
        <w:numPr>
          <w:ilvl w:val="0"/>
          <w:numId w:val="4"/>
        </w:numPr>
        <w:rPr>
          <w:b/>
          <w:bCs/>
          <w:sz w:val="24"/>
          <w:szCs w:val="24"/>
        </w:rPr>
      </w:pPr>
      <w:r>
        <w:t xml:space="preserve"> </w:t>
      </w:r>
      <w:r w:rsidRPr="00CA2747">
        <w:rPr>
          <w:b/>
          <w:bCs/>
          <w:sz w:val="24"/>
          <w:szCs w:val="24"/>
        </w:rPr>
        <w:t xml:space="preserve">Malvern </w:t>
      </w:r>
      <w:proofErr w:type="gramStart"/>
      <w:r w:rsidRPr="00CA2747">
        <w:rPr>
          <w:b/>
          <w:bCs/>
          <w:sz w:val="24"/>
          <w:szCs w:val="24"/>
        </w:rPr>
        <w:t>Dowsers,  Sort</w:t>
      </w:r>
      <w:proofErr w:type="gramEnd"/>
      <w:r w:rsidRPr="00CA2747">
        <w:rPr>
          <w:b/>
          <w:bCs/>
          <w:sz w:val="24"/>
          <w:szCs w:val="24"/>
        </w:rPr>
        <w:t xml:space="preserve"> Code 30-91-91 Account Number 39492260 </w:t>
      </w:r>
      <w:r w:rsidR="0094408E" w:rsidRPr="00CA2747">
        <w:rPr>
          <w:b/>
          <w:bCs/>
          <w:sz w:val="24"/>
          <w:szCs w:val="24"/>
        </w:rPr>
        <w:t>.Please use</w:t>
      </w:r>
      <w:r w:rsidR="009E5DA7" w:rsidRPr="00CA2747">
        <w:rPr>
          <w:b/>
          <w:bCs/>
          <w:sz w:val="24"/>
          <w:szCs w:val="24"/>
        </w:rPr>
        <w:t xml:space="preserve"> SUB and</w:t>
      </w:r>
      <w:r w:rsidRPr="00CA2747">
        <w:rPr>
          <w:b/>
          <w:bCs/>
          <w:sz w:val="24"/>
          <w:szCs w:val="24"/>
        </w:rPr>
        <w:t xml:space="preserve"> your name as the reference</w:t>
      </w:r>
    </w:p>
    <w:p w14:paraId="3F74BEC2" w14:textId="77777777" w:rsidR="004B4914" w:rsidRDefault="004B4914"/>
    <w:p w14:paraId="0CD40ECF" w14:textId="0620A067" w:rsidR="004B4914" w:rsidRDefault="00876C1A">
      <w:proofErr w:type="gramStart"/>
      <w:r>
        <w:rPr>
          <w:b/>
          <w:sz w:val="28"/>
          <w:szCs w:val="28"/>
        </w:rPr>
        <w:t>Signed</w:t>
      </w:r>
      <w:r>
        <w:t xml:space="preserve">  _</w:t>
      </w:r>
      <w:proofErr w:type="gramEnd"/>
      <w:r>
        <w:t>____________________________________</w:t>
      </w:r>
      <w:r w:rsidR="00D510D5">
        <w:t xml:space="preserve">       </w:t>
      </w:r>
      <w:r>
        <w:rPr>
          <w:b/>
          <w:sz w:val="28"/>
          <w:szCs w:val="28"/>
        </w:rPr>
        <w:t>Date</w:t>
      </w:r>
      <w:r>
        <w:t xml:space="preserve">   _______________</w:t>
      </w:r>
      <w:r w:rsidR="00BB29FE">
        <w:rPr>
          <w:u w:val="single"/>
        </w:rPr>
        <w:t xml:space="preserve">       </w:t>
      </w:r>
      <w:r>
        <w:t>___</w:t>
      </w:r>
    </w:p>
    <w:p w14:paraId="3E48C04A" w14:textId="77777777" w:rsidR="004B4914" w:rsidRDefault="00876C1A">
      <w:r>
        <w:rPr>
          <w:rFonts w:ascii="Calibri" w:hAnsi="Calibri" w:cs="Calibri"/>
          <w:i/>
          <w:sz w:val="20"/>
          <w:szCs w:val="20"/>
          <w:shd w:val="clear" w:color="auto" w:fill="FFFFFF"/>
        </w:rPr>
        <w:t xml:space="preserve">Malvern Dowsers will store and process your information for the purposes of administration in accordance with Malvern Dowsers Privacy Notice (available on request and on our website www.MalvernDowsers.org.uk).  </w:t>
      </w:r>
    </w:p>
    <w:p w14:paraId="0805AD5B" w14:textId="77777777" w:rsidR="004B4914" w:rsidRDefault="00876C1A">
      <w:r>
        <w:rPr>
          <w:rFonts w:ascii="Calibri" w:hAnsi="Calibri" w:cs="Calibri"/>
          <w:i/>
          <w:sz w:val="20"/>
          <w:szCs w:val="20"/>
          <w:highlight w:val="white"/>
        </w:rPr>
        <w:t xml:space="preserve">By submitting this </w:t>
      </w:r>
      <w:proofErr w:type="gramStart"/>
      <w:r>
        <w:rPr>
          <w:rFonts w:ascii="Calibri" w:hAnsi="Calibri" w:cs="Calibri"/>
          <w:i/>
          <w:sz w:val="20"/>
          <w:szCs w:val="20"/>
          <w:highlight w:val="white"/>
        </w:rPr>
        <w:t>application</w:t>
      </w:r>
      <w:proofErr w:type="gramEnd"/>
      <w:r>
        <w:rPr>
          <w:rFonts w:ascii="Calibri" w:hAnsi="Calibri" w:cs="Calibri"/>
          <w:i/>
          <w:sz w:val="20"/>
          <w:szCs w:val="20"/>
          <w:highlight w:val="white"/>
        </w:rPr>
        <w:t xml:space="preserve"> I agree to my data being used in this way.</w:t>
      </w:r>
    </w:p>
    <w:p w14:paraId="306B1E17" w14:textId="77777777" w:rsidR="004B4914" w:rsidRDefault="004B4914">
      <w:pPr>
        <w:rPr>
          <w:i/>
          <w:sz w:val="20"/>
          <w:szCs w:val="20"/>
        </w:rPr>
      </w:pPr>
    </w:p>
    <w:p w14:paraId="186E2922" w14:textId="77777777" w:rsidR="004B4914" w:rsidRDefault="004B4914">
      <w:pPr>
        <w:rPr>
          <w:i/>
          <w:sz w:val="20"/>
          <w:szCs w:val="20"/>
        </w:rPr>
      </w:pPr>
    </w:p>
    <w:tbl>
      <w:tblPr>
        <w:tblW w:w="0" w:type="auto"/>
        <w:tblInd w:w="134" w:type="dxa"/>
        <w:tblLayout w:type="fixed"/>
        <w:tblLook w:val="0000" w:firstRow="0" w:lastRow="0" w:firstColumn="0" w:lastColumn="0" w:noHBand="0" w:noVBand="0"/>
      </w:tblPr>
      <w:tblGrid>
        <w:gridCol w:w="2155"/>
        <w:gridCol w:w="2497"/>
        <w:gridCol w:w="851"/>
        <w:gridCol w:w="1295"/>
        <w:gridCol w:w="2813"/>
      </w:tblGrid>
      <w:tr w:rsidR="00E81784" w14:paraId="7FE3859C" w14:textId="77777777" w:rsidTr="00E81784">
        <w:trPr>
          <w:trHeight w:val="150"/>
        </w:trPr>
        <w:tc>
          <w:tcPr>
            <w:tcW w:w="2155" w:type="dxa"/>
            <w:tcBorders>
              <w:top w:val="single" w:sz="4" w:space="0" w:color="000000"/>
              <w:left w:val="single" w:sz="4" w:space="0" w:color="000000"/>
              <w:bottom w:val="single" w:sz="4" w:space="0" w:color="000000"/>
            </w:tcBorders>
            <w:shd w:val="clear" w:color="auto" w:fill="auto"/>
          </w:tcPr>
          <w:p w14:paraId="552CA97C" w14:textId="77777777" w:rsidR="00E81784" w:rsidRDefault="00E81784" w:rsidP="009E5DA7">
            <w:r>
              <w:rPr>
                <w:b/>
                <w:i/>
                <w:sz w:val="16"/>
                <w:szCs w:val="16"/>
              </w:rPr>
              <w:t>Office use only</w:t>
            </w:r>
          </w:p>
        </w:tc>
        <w:tc>
          <w:tcPr>
            <w:tcW w:w="2497" w:type="dxa"/>
            <w:tcBorders>
              <w:top w:val="single" w:sz="4" w:space="0" w:color="000000"/>
              <w:left w:val="single" w:sz="4" w:space="0" w:color="000000"/>
              <w:bottom w:val="single" w:sz="4" w:space="0" w:color="000000"/>
            </w:tcBorders>
            <w:shd w:val="clear" w:color="auto" w:fill="auto"/>
          </w:tcPr>
          <w:p w14:paraId="2D6ED35D" w14:textId="77777777" w:rsidR="00E81784" w:rsidRDefault="00E81784" w:rsidP="009E5DA7">
            <w:pPr>
              <w:snapToGrid w:val="0"/>
              <w:rPr>
                <w:b/>
                <w:i/>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774B7E84" w14:textId="77777777" w:rsidR="00E81784" w:rsidRDefault="00E81784" w:rsidP="009E5DA7">
            <w:pPr>
              <w:snapToGrid w:val="0"/>
              <w:rPr>
                <w:i/>
                <w:sz w:val="20"/>
                <w:szCs w:val="20"/>
              </w:rPr>
            </w:pPr>
          </w:p>
        </w:tc>
        <w:tc>
          <w:tcPr>
            <w:tcW w:w="1295" w:type="dxa"/>
            <w:tcBorders>
              <w:top w:val="single" w:sz="4" w:space="0" w:color="000000"/>
              <w:left w:val="single" w:sz="4" w:space="0" w:color="000000"/>
              <w:bottom w:val="single" w:sz="4" w:space="0" w:color="000000"/>
            </w:tcBorders>
            <w:shd w:val="clear" w:color="auto" w:fill="auto"/>
          </w:tcPr>
          <w:p w14:paraId="0FAF5E0C" w14:textId="44F009F5" w:rsidR="00E81784" w:rsidRDefault="00E81784" w:rsidP="009E5DA7">
            <w:pPr>
              <w:snapToGrid w:val="0"/>
              <w:rPr>
                <w:b/>
                <w:i/>
                <w:sz w:val="18"/>
                <w:szCs w:val="18"/>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55B79BDE" w14:textId="77777777" w:rsidR="00E81784" w:rsidRDefault="00E81784" w:rsidP="009E5DA7">
            <w:pPr>
              <w:snapToGrid w:val="0"/>
              <w:rPr>
                <w:b/>
                <w:i/>
                <w:sz w:val="18"/>
                <w:szCs w:val="18"/>
              </w:rPr>
            </w:pPr>
          </w:p>
        </w:tc>
      </w:tr>
      <w:tr w:rsidR="00E81784" w14:paraId="7FEC0557" w14:textId="77777777" w:rsidTr="00E81784">
        <w:trPr>
          <w:trHeight w:val="415"/>
        </w:trPr>
        <w:tc>
          <w:tcPr>
            <w:tcW w:w="2155" w:type="dxa"/>
            <w:tcBorders>
              <w:top w:val="single" w:sz="4" w:space="0" w:color="000000"/>
              <w:left w:val="single" w:sz="4" w:space="0" w:color="000000"/>
              <w:bottom w:val="single" w:sz="4" w:space="0" w:color="000000"/>
            </w:tcBorders>
            <w:shd w:val="clear" w:color="auto" w:fill="auto"/>
          </w:tcPr>
          <w:p w14:paraId="5689BC70" w14:textId="77777777" w:rsidR="00E81784" w:rsidRDefault="00E81784" w:rsidP="00E81784">
            <w:r>
              <w:rPr>
                <w:b/>
                <w:sz w:val="20"/>
                <w:szCs w:val="20"/>
              </w:rPr>
              <w:t>Membership no.</w:t>
            </w:r>
          </w:p>
        </w:tc>
        <w:tc>
          <w:tcPr>
            <w:tcW w:w="2497" w:type="dxa"/>
            <w:tcBorders>
              <w:top w:val="single" w:sz="4" w:space="0" w:color="000000"/>
              <w:left w:val="single" w:sz="4" w:space="0" w:color="000000"/>
              <w:bottom w:val="single" w:sz="4" w:space="0" w:color="000000"/>
            </w:tcBorders>
            <w:shd w:val="clear" w:color="auto" w:fill="auto"/>
          </w:tcPr>
          <w:p w14:paraId="7D0EFDCF" w14:textId="77777777" w:rsidR="00E81784" w:rsidRDefault="00E81784" w:rsidP="00E81784">
            <w:pPr>
              <w:snapToGrid w:val="0"/>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D19B924" w14:textId="560BB05D" w:rsidR="00E81784" w:rsidRDefault="00E81784" w:rsidP="00E81784">
            <w:pPr>
              <w:snapToGrid w:val="0"/>
              <w:rPr>
                <w:b/>
                <w:sz w:val="20"/>
                <w:szCs w:val="20"/>
              </w:rPr>
            </w:pPr>
            <w:r>
              <w:rPr>
                <w:i/>
                <w:sz w:val="20"/>
                <w:szCs w:val="20"/>
              </w:rPr>
              <w:t>Date</w:t>
            </w:r>
          </w:p>
        </w:tc>
        <w:tc>
          <w:tcPr>
            <w:tcW w:w="1295" w:type="dxa"/>
            <w:tcBorders>
              <w:top w:val="single" w:sz="4" w:space="0" w:color="000000"/>
              <w:left w:val="single" w:sz="4" w:space="0" w:color="000000"/>
              <w:bottom w:val="single" w:sz="4" w:space="0" w:color="000000"/>
            </w:tcBorders>
            <w:shd w:val="clear" w:color="auto" w:fill="auto"/>
          </w:tcPr>
          <w:p w14:paraId="432BE855" w14:textId="4A952FE4" w:rsidR="00E81784" w:rsidRPr="00E81784" w:rsidRDefault="00E81784" w:rsidP="00E81784">
            <w:pPr>
              <w:rPr>
                <w:i/>
                <w:sz w:val="20"/>
                <w:szCs w:val="20"/>
              </w:rPr>
            </w:pPr>
            <w:r w:rsidRPr="00E81784">
              <w:rPr>
                <w:i/>
                <w:sz w:val="20"/>
                <w:szCs w:val="20"/>
              </w:rPr>
              <w:t>Online checked</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067CE1B8" w14:textId="77777777" w:rsidR="00E81784" w:rsidRDefault="00E81784" w:rsidP="00E81784">
            <w:pPr>
              <w:snapToGrid w:val="0"/>
              <w:rPr>
                <w:b/>
                <w:sz w:val="20"/>
                <w:szCs w:val="20"/>
              </w:rPr>
            </w:pPr>
          </w:p>
        </w:tc>
      </w:tr>
      <w:tr w:rsidR="00E81784" w14:paraId="571C9E98" w14:textId="77777777" w:rsidTr="00E81784">
        <w:trPr>
          <w:trHeight w:val="592"/>
        </w:trPr>
        <w:tc>
          <w:tcPr>
            <w:tcW w:w="2155" w:type="dxa"/>
            <w:tcBorders>
              <w:top w:val="single" w:sz="4" w:space="0" w:color="000000"/>
              <w:left w:val="single" w:sz="4" w:space="0" w:color="000000"/>
              <w:bottom w:val="single" w:sz="4" w:space="0" w:color="000000"/>
            </w:tcBorders>
            <w:shd w:val="clear" w:color="auto" w:fill="auto"/>
          </w:tcPr>
          <w:p w14:paraId="624BE8A8" w14:textId="77777777" w:rsidR="00E81784" w:rsidRDefault="00E81784" w:rsidP="00E81784">
            <w:pPr>
              <w:rPr>
                <w:i/>
                <w:sz w:val="20"/>
                <w:szCs w:val="20"/>
              </w:rPr>
            </w:pPr>
            <w:r>
              <w:rPr>
                <w:i/>
                <w:sz w:val="20"/>
                <w:szCs w:val="20"/>
              </w:rPr>
              <w:t>Fee paid in by</w:t>
            </w:r>
          </w:p>
          <w:p w14:paraId="1C95CEF9" w14:textId="7F9A6CC6" w:rsidR="00E81784" w:rsidRDefault="00E81784" w:rsidP="00E81784"/>
        </w:tc>
        <w:tc>
          <w:tcPr>
            <w:tcW w:w="2497" w:type="dxa"/>
            <w:tcBorders>
              <w:top w:val="single" w:sz="4" w:space="0" w:color="000000"/>
              <w:left w:val="single" w:sz="4" w:space="0" w:color="000000"/>
              <w:bottom w:val="single" w:sz="4" w:space="0" w:color="000000"/>
            </w:tcBorders>
            <w:shd w:val="clear" w:color="auto" w:fill="auto"/>
          </w:tcPr>
          <w:p w14:paraId="3A31DD61" w14:textId="4DA009D1" w:rsidR="00E81784" w:rsidRDefault="00E81784" w:rsidP="00E81784">
            <w:pPr>
              <w:snapToGrid w:val="0"/>
              <w:rPr>
                <w:i/>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497E6DD" w14:textId="23742390" w:rsidR="00E81784" w:rsidRDefault="00E81784" w:rsidP="00E81784">
            <w:pPr>
              <w:rPr>
                <w:i/>
                <w:sz w:val="20"/>
                <w:szCs w:val="20"/>
              </w:rPr>
            </w:pPr>
            <w:r>
              <w:rPr>
                <w:i/>
                <w:sz w:val="20"/>
                <w:szCs w:val="20"/>
              </w:rPr>
              <w:t>Date</w:t>
            </w:r>
          </w:p>
        </w:tc>
        <w:tc>
          <w:tcPr>
            <w:tcW w:w="1295" w:type="dxa"/>
            <w:tcBorders>
              <w:top w:val="single" w:sz="4" w:space="0" w:color="000000"/>
              <w:left w:val="single" w:sz="4" w:space="0" w:color="000000"/>
              <w:bottom w:val="single" w:sz="4" w:space="0" w:color="000000"/>
            </w:tcBorders>
            <w:shd w:val="clear" w:color="auto" w:fill="auto"/>
          </w:tcPr>
          <w:p w14:paraId="2606B18D" w14:textId="7C73E102" w:rsidR="00E81784" w:rsidRPr="00E81784" w:rsidRDefault="00E81784" w:rsidP="00E81784">
            <w:pPr>
              <w:rPr>
                <w:i/>
                <w:sz w:val="20"/>
                <w:szCs w:val="20"/>
              </w:rPr>
            </w:pPr>
            <w:r w:rsidRPr="00E81784">
              <w:rPr>
                <w:i/>
                <w:sz w:val="20"/>
                <w:szCs w:val="20"/>
              </w:rPr>
              <w:t>Receipt email sent</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69D6237F" w14:textId="77777777" w:rsidR="00E81784" w:rsidRDefault="00E81784" w:rsidP="00E81784">
            <w:pPr>
              <w:snapToGrid w:val="0"/>
              <w:rPr>
                <w:i/>
                <w:sz w:val="20"/>
                <w:szCs w:val="20"/>
              </w:rPr>
            </w:pPr>
          </w:p>
        </w:tc>
      </w:tr>
      <w:tr w:rsidR="009971D7" w14:paraId="7FCE2C5E" w14:textId="77777777" w:rsidTr="00845DD0">
        <w:trPr>
          <w:trHeight w:val="281"/>
        </w:trPr>
        <w:tc>
          <w:tcPr>
            <w:tcW w:w="2155" w:type="dxa"/>
            <w:vMerge w:val="restart"/>
            <w:tcBorders>
              <w:top w:val="single" w:sz="4" w:space="0" w:color="000000"/>
              <w:left w:val="single" w:sz="4" w:space="0" w:color="000000"/>
            </w:tcBorders>
            <w:shd w:val="clear" w:color="auto" w:fill="auto"/>
          </w:tcPr>
          <w:p w14:paraId="4267EC60" w14:textId="77777777" w:rsidR="009971D7" w:rsidRDefault="009971D7" w:rsidP="00E81784">
            <w:pPr>
              <w:rPr>
                <w:i/>
                <w:sz w:val="20"/>
                <w:szCs w:val="20"/>
              </w:rPr>
            </w:pPr>
            <w:r>
              <w:rPr>
                <w:i/>
                <w:sz w:val="20"/>
                <w:szCs w:val="20"/>
              </w:rPr>
              <w:t>Application</w:t>
            </w:r>
          </w:p>
          <w:p w14:paraId="5F9BA92F" w14:textId="6DAEDEBA" w:rsidR="009971D7" w:rsidRDefault="009971D7" w:rsidP="00E81784">
            <w:pPr>
              <w:rPr>
                <w:i/>
                <w:sz w:val="20"/>
                <w:szCs w:val="20"/>
              </w:rPr>
            </w:pPr>
            <w:r>
              <w:rPr>
                <w:i/>
                <w:sz w:val="20"/>
                <w:szCs w:val="20"/>
              </w:rPr>
              <w:t>Recorded</w:t>
            </w:r>
          </w:p>
        </w:tc>
        <w:tc>
          <w:tcPr>
            <w:tcW w:w="2497" w:type="dxa"/>
            <w:tcBorders>
              <w:top w:val="single" w:sz="4" w:space="0" w:color="000000"/>
              <w:left w:val="single" w:sz="4" w:space="0" w:color="000000"/>
              <w:bottom w:val="single" w:sz="4" w:space="0" w:color="000000"/>
            </w:tcBorders>
            <w:shd w:val="clear" w:color="auto" w:fill="auto"/>
          </w:tcPr>
          <w:p w14:paraId="71B66316" w14:textId="7EC32C68" w:rsidR="009971D7" w:rsidRDefault="009971D7" w:rsidP="00845DD0">
            <w:pPr>
              <w:snapToGrid w:val="0"/>
              <w:rPr>
                <w:i/>
                <w:sz w:val="20"/>
                <w:szCs w:val="20"/>
              </w:rPr>
            </w:pPr>
            <w:r>
              <w:rPr>
                <w:i/>
                <w:sz w:val="20"/>
                <w:szCs w:val="20"/>
              </w:rPr>
              <w:t>Master Spreadsheet</w:t>
            </w:r>
          </w:p>
        </w:tc>
        <w:tc>
          <w:tcPr>
            <w:tcW w:w="851" w:type="dxa"/>
            <w:tcBorders>
              <w:top w:val="single" w:sz="4" w:space="0" w:color="000000"/>
              <w:left w:val="single" w:sz="4" w:space="0" w:color="000000"/>
              <w:bottom w:val="single" w:sz="4" w:space="0" w:color="000000"/>
              <w:right w:val="single" w:sz="4" w:space="0" w:color="000000"/>
            </w:tcBorders>
          </w:tcPr>
          <w:p w14:paraId="7D043C39" w14:textId="77777777" w:rsidR="009971D7" w:rsidRDefault="009971D7" w:rsidP="00845DD0">
            <w:pPr>
              <w:rPr>
                <w:i/>
                <w:noProof/>
                <w:sz w:val="20"/>
                <w:szCs w:val="20"/>
              </w:rPr>
            </w:pPr>
          </w:p>
        </w:tc>
        <w:tc>
          <w:tcPr>
            <w:tcW w:w="1295" w:type="dxa"/>
            <w:tcBorders>
              <w:top w:val="single" w:sz="4" w:space="0" w:color="000000"/>
              <w:left w:val="single" w:sz="4" w:space="0" w:color="000000"/>
              <w:bottom w:val="single" w:sz="4" w:space="0" w:color="000000"/>
            </w:tcBorders>
            <w:shd w:val="clear" w:color="auto" w:fill="auto"/>
          </w:tcPr>
          <w:p w14:paraId="26875304" w14:textId="1A12FF87" w:rsidR="009971D7" w:rsidRDefault="009971D7" w:rsidP="00845DD0">
            <w:pPr>
              <w:snapToGrid w:val="0"/>
              <w:rPr>
                <w:i/>
                <w:sz w:val="20"/>
                <w:szCs w:val="20"/>
              </w:rPr>
            </w:pPr>
            <w:r>
              <w:rPr>
                <w:i/>
                <w:sz w:val="20"/>
                <w:szCs w:val="20"/>
              </w:rPr>
              <w:t>Mailchimp</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3088811E" w14:textId="77777777" w:rsidR="009971D7" w:rsidRDefault="009971D7" w:rsidP="00E81784">
            <w:pPr>
              <w:snapToGrid w:val="0"/>
              <w:rPr>
                <w:i/>
                <w:sz w:val="20"/>
                <w:szCs w:val="20"/>
              </w:rPr>
            </w:pPr>
          </w:p>
        </w:tc>
      </w:tr>
      <w:tr w:rsidR="009971D7" w14:paraId="00EC6373" w14:textId="77777777" w:rsidTr="00845DD0">
        <w:trPr>
          <w:trHeight w:val="271"/>
        </w:trPr>
        <w:tc>
          <w:tcPr>
            <w:tcW w:w="2155" w:type="dxa"/>
            <w:vMerge/>
            <w:tcBorders>
              <w:left w:val="single" w:sz="4" w:space="0" w:color="000000"/>
            </w:tcBorders>
            <w:shd w:val="clear" w:color="auto" w:fill="auto"/>
          </w:tcPr>
          <w:p w14:paraId="0FEFB65A" w14:textId="77777777" w:rsidR="009971D7" w:rsidRDefault="009971D7" w:rsidP="00E81784">
            <w:pPr>
              <w:rPr>
                <w:i/>
                <w:sz w:val="20"/>
                <w:szCs w:val="20"/>
              </w:rPr>
            </w:pPr>
          </w:p>
        </w:tc>
        <w:tc>
          <w:tcPr>
            <w:tcW w:w="2497" w:type="dxa"/>
            <w:tcBorders>
              <w:top w:val="single" w:sz="4" w:space="0" w:color="000000"/>
              <w:left w:val="single" w:sz="4" w:space="0" w:color="000000"/>
              <w:bottom w:val="single" w:sz="4" w:space="0" w:color="000000"/>
            </w:tcBorders>
            <w:shd w:val="clear" w:color="auto" w:fill="auto"/>
          </w:tcPr>
          <w:p w14:paraId="7A3359B5" w14:textId="25F594BA" w:rsidR="009971D7" w:rsidRDefault="009971D7" w:rsidP="00845DD0">
            <w:pPr>
              <w:snapToGrid w:val="0"/>
              <w:rPr>
                <w:i/>
                <w:sz w:val="20"/>
                <w:szCs w:val="20"/>
              </w:rPr>
            </w:pPr>
            <w:r>
              <w:rPr>
                <w:i/>
                <w:sz w:val="20"/>
                <w:szCs w:val="20"/>
              </w:rPr>
              <w:t>Members List</w:t>
            </w:r>
          </w:p>
        </w:tc>
        <w:tc>
          <w:tcPr>
            <w:tcW w:w="851" w:type="dxa"/>
            <w:tcBorders>
              <w:top w:val="single" w:sz="4" w:space="0" w:color="000000"/>
              <w:left w:val="single" w:sz="4" w:space="0" w:color="000000"/>
              <w:bottom w:val="single" w:sz="4" w:space="0" w:color="000000"/>
              <w:right w:val="single" w:sz="4" w:space="0" w:color="000000"/>
            </w:tcBorders>
          </w:tcPr>
          <w:p w14:paraId="1F056BBE" w14:textId="77777777" w:rsidR="009971D7" w:rsidRDefault="009971D7" w:rsidP="00845DD0">
            <w:pPr>
              <w:rPr>
                <w:i/>
                <w:noProof/>
                <w:sz w:val="20"/>
                <w:szCs w:val="20"/>
              </w:rPr>
            </w:pPr>
          </w:p>
        </w:tc>
        <w:tc>
          <w:tcPr>
            <w:tcW w:w="1295" w:type="dxa"/>
            <w:tcBorders>
              <w:top w:val="single" w:sz="4" w:space="0" w:color="000000"/>
              <w:left w:val="single" w:sz="4" w:space="0" w:color="000000"/>
              <w:bottom w:val="single" w:sz="4" w:space="0" w:color="000000"/>
            </w:tcBorders>
            <w:shd w:val="clear" w:color="auto" w:fill="auto"/>
          </w:tcPr>
          <w:p w14:paraId="2E031C96" w14:textId="2D6DF494" w:rsidR="009971D7" w:rsidRDefault="009971D7" w:rsidP="00845DD0">
            <w:pPr>
              <w:snapToGrid w:val="0"/>
              <w:rPr>
                <w:i/>
                <w:sz w:val="20"/>
                <w:szCs w:val="20"/>
              </w:rPr>
            </w:pPr>
            <w:r>
              <w:rPr>
                <w:i/>
                <w:sz w:val="20"/>
                <w:szCs w:val="20"/>
              </w:rPr>
              <w:t>Info@</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486C61AF" w14:textId="77777777" w:rsidR="009971D7" w:rsidRDefault="009971D7" w:rsidP="00E81784">
            <w:pPr>
              <w:snapToGrid w:val="0"/>
              <w:rPr>
                <w:i/>
                <w:sz w:val="20"/>
                <w:szCs w:val="20"/>
              </w:rPr>
            </w:pPr>
          </w:p>
        </w:tc>
      </w:tr>
      <w:tr w:rsidR="009971D7" w14:paraId="074F1F22" w14:textId="77777777" w:rsidTr="00845DD0">
        <w:trPr>
          <w:trHeight w:val="276"/>
        </w:trPr>
        <w:tc>
          <w:tcPr>
            <w:tcW w:w="2155" w:type="dxa"/>
            <w:vMerge/>
            <w:tcBorders>
              <w:left w:val="single" w:sz="4" w:space="0" w:color="000000"/>
            </w:tcBorders>
            <w:shd w:val="clear" w:color="auto" w:fill="auto"/>
          </w:tcPr>
          <w:p w14:paraId="7B61B0F2" w14:textId="77777777" w:rsidR="009971D7" w:rsidRDefault="009971D7" w:rsidP="00E81784">
            <w:pPr>
              <w:rPr>
                <w:i/>
                <w:sz w:val="20"/>
                <w:szCs w:val="20"/>
              </w:rPr>
            </w:pPr>
          </w:p>
        </w:tc>
        <w:tc>
          <w:tcPr>
            <w:tcW w:w="2497" w:type="dxa"/>
            <w:tcBorders>
              <w:top w:val="single" w:sz="4" w:space="0" w:color="000000"/>
              <w:left w:val="single" w:sz="4" w:space="0" w:color="000000"/>
              <w:bottom w:val="single" w:sz="4" w:space="0" w:color="000000"/>
            </w:tcBorders>
            <w:shd w:val="clear" w:color="auto" w:fill="auto"/>
          </w:tcPr>
          <w:p w14:paraId="6DCE2128" w14:textId="15829ABF" w:rsidR="009971D7" w:rsidRDefault="009971D7" w:rsidP="00845DD0">
            <w:pPr>
              <w:snapToGrid w:val="0"/>
              <w:rPr>
                <w:i/>
                <w:sz w:val="20"/>
                <w:szCs w:val="20"/>
              </w:rPr>
            </w:pPr>
            <w:r>
              <w:rPr>
                <w:i/>
                <w:sz w:val="20"/>
                <w:szCs w:val="20"/>
              </w:rPr>
              <w:t>Attendance Sheet</w:t>
            </w:r>
          </w:p>
        </w:tc>
        <w:tc>
          <w:tcPr>
            <w:tcW w:w="851" w:type="dxa"/>
            <w:tcBorders>
              <w:top w:val="single" w:sz="4" w:space="0" w:color="000000"/>
              <w:left w:val="single" w:sz="4" w:space="0" w:color="000000"/>
              <w:bottom w:val="single" w:sz="4" w:space="0" w:color="000000"/>
              <w:right w:val="single" w:sz="4" w:space="0" w:color="000000"/>
            </w:tcBorders>
          </w:tcPr>
          <w:p w14:paraId="17DAF571" w14:textId="77777777" w:rsidR="009971D7" w:rsidRDefault="009971D7" w:rsidP="00845DD0">
            <w:pPr>
              <w:rPr>
                <w:i/>
                <w:noProof/>
                <w:sz w:val="20"/>
                <w:szCs w:val="20"/>
              </w:rPr>
            </w:pPr>
          </w:p>
        </w:tc>
        <w:tc>
          <w:tcPr>
            <w:tcW w:w="1295" w:type="dxa"/>
            <w:tcBorders>
              <w:top w:val="single" w:sz="4" w:space="0" w:color="000000"/>
              <w:left w:val="single" w:sz="4" w:space="0" w:color="000000"/>
              <w:bottom w:val="single" w:sz="4" w:space="0" w:color="000000"/>
            </w:tcBorders>
            <w:shd w:val="clear" w:color="auto" w:fill="auto"/>
          </w:tcPr>
          <w:p w14:paraId="4606B7E8" w14:textId="7E66527D" w:rsidR="009971D7" w:rsidRDefault="009971D7" w:rsidP="00845DD0">
            <w:pPr>
              <w:snapToGrid w:val="0"/>
              <w:rPr>
                <w:i/>
                <w:sz w:val="20"/>
                <w:szCs w:val="20"/>
              </w:rPr>
            </w:pPr>
            <w:r>
              <w:rPr>
                <w:i/>
                <w:sz w:val="20"/>
                <w:szCs w:val="20"/>
              </w:rPr>
              <w:t>Secretary@</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0ACA208B" w14:textId="77777777" w:rsidR="009971D7" w:rsidRDefault="009971D7" w:rsidP="00E81784">
            <w:pPr>
              <w:snapToGrid w:val="0"/>
              <w:rPr>
                <w:i/>
                <w:sz w:val="20"/>
                <w:szCs w:val="20"/>
              </w:rPr>
            </w:pPr>
          </w:p>
        </w:tc>
      </w:tr>
      <w:tr w:rsidR="009971D7" w14:paraId="36649B6B" w14:textId="77777777" w:rsidTr="00845DD0">
        <w:trPr>
          <w:trHeight w:val="266"/>
        </w:trPr>
        <w:tc>
          <w:tcPr>
            <w:tcW w:w="2155" w:type="dxa"/>
            <w:vMerge/>
            <w:tcBorders>
              <w:left w:val="single" w:sz="4" w:space="0" w:color="000000"/>
              <w:bottom w:val="single" w:sz="4" w:space="0" w:color="000000"/>
            </w:tcBorders>
            <w:shd w:val="clear" w:color="auto" w:fill="auto"/>
          </w:tcPr>
          <w:p w14:paraId="63626644" w14:textId="77777777" w:rsidR="009971D7" w:rsidRDefault="009971D7" w:rsidP="00E81784">
            <w:pPr>
              <w:rPr>
                <w:i/>
                <w:sz w:val="20"/>
                <w:szCs w:val="20"/>
              </w:rPr>
            </w:pPr>
          </w:p>
        </w:tc>
        <w:tc>
          <w:tcPr>
            <w:tcW w:w="2497" w:type="dxa"/>
            <w:tcBorders>
              <w:top w:val="single" w:sz="4" w:space="0" w:color="000000"/>
              <w:left w:val="single" w:sz="4" w:space="0" w:color="000000"/>
              <w:bottom w:val="single" w:sz="4" w:space="0" w:color="000000"/>
            </w:tcBorders>
            <w:shd w:val="clear" w:color="auto" w:fill="auto"/>
          </w:tcPr>
          <w:p w14:paraId="50FA29DA" w14:textId="77777777" w:rsidR="009971D7" w:rsidRDefault="009971D7" w:rsidP="00845DD0">
            <w:pPr>
              <w:snapToGrid w:val="0"/>
              <w:rPr>
                <w:i/>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824604C" w14:textId="77777777" w:rsidR="009971D7" w:rsidRDefault="009971D7" w:rsidP="00845DD0">
            <w:pPr>
              <w:rPr>
                <w:i/>
                <w:noProof/>
                <w:sz w:val="20"/>
                <w:szCs w:val="20"/>
              </w:rPr>
            </w:pPr>
          </w:p>
        </w:tc>
        <w:tc>
          <w:tcPr>
            <w:tcW w:w="1295" w:type="dxa"/>
            <w:tcBorders>
              <w:top w:val="single" w:sz="4" w:space="0" w:color="000000"/>
              <w:left w:val="single" w:sz="4" w:space="0" w:color="000000"/>
              <w:bottom w:val="single" w:sz="4" w:space="0" w:color="000000"/>
            </w:tcBorders>
            <w:shd w:val="clear" w:color="auto" w:fill="auto"/>
          </w:tcPr>
          <w:p w14:paraId="168EFDC2" w14:textId="0A32671D" w:rsidR="009971D7" w:rsidRDefault="009971D7" w:rsidP="00845DD0">
            <w:pPr>
              <w:snapToGrid w:val="0"/>
              <w:rPr>
                <w:i/>
                <w:sz w:val="20"/>
                <w:szCs w:val="20"/>
              </w:rPr>
            </w:pPr>
            <w:r>
              <w:rPr>
                <w:i/>
                <w:sz w:val="20"/>
                <w:szCs w:val="20"/>
              </w:rPr>
              <w:t>Treasurer@</w:t>
            </w:r>
          </w:p>
        </w:tc>
        <w:tc>
          <w:tcPr>
            <w:tcW w:w="2813" w:type="dxa"/>
            <w:tcBorders>
              <w:top w:val="single" w:sz="4" w:space="0" w:color="000000"/>
              <w:left w:val="single" w:sz="4" w:space="0" w:color="000000"/>
              <w:bottom w:val="single" w:sz="4" w:space="0" w:color="000000"/>
              <w:right w:val="single" w:sz="4" w:space="0" w:color="000000"/>
            </w:tcBorders>
            <w:shd w:val="clear" w:color="auto" w:fill="auto"/>
          </w:tcPr>
          <w:p w14:paraId="06A9AD28" w14:textId="77777777" w:rsidR="009971D7" w:rsidRDefault="009971D7" w:rsidP="00E81784">
            <w:pPr>
              <w:snapToGrid w:val="0"/>
              <w:rPr>
                <w:i/>
                <w:sz w:val="20"/>
                <w:szCs w:val="20"/>
              </w:rPr>
            </w:pPr>
          </w:p>
        </w:tc>
      </w:tr>
    </w:tbl>
    <w:p w14:paraId="2ADF643F" w14:textId="77777777" w:rsidR="004B4914" w:rsidRDefault="004B4914">
      <w:pPr>
        <w:rPr>
          <w:sz w:val="8"/>
          <w:szCs w:val="8"/>
        </w:rPr>
      </w:pPr>
    </w:p>
    <w:p w14:paraId="57158925" w14:textId="77777777" w:rsidR="004B4914" w:rsidRDefault="00876C1A">
      <w:pPr>
        <w:pageBreakBefore/>
        <w:jc w:val="center"/>
      </w:pPr>
      <w:r>
        <w:rPr>
          <w:rFonts w:ascii="Albertus Extra Bold" w:hAnsi="Albertus Extra Bold" w:cs="Albertus Extra Bold"/>
          <w:b/>
          <w:sz w:val="48"/>
          <w:szCs w:val="48"/>
        </w:rPr>
        <w:t>Malvern Dowsers</w:t>
      </w:r>
    </w:p>
    <w:p w14:paraId="703B3C7C" w14:textId="77777777" w:rsidR="004B4914" w:rsidRDefault="00876C1A">
      <w:pPr>
        <w:jc w:val="center"/>
      </w:pPr>
      <w:r>
        <w:rPr>
          <w:b/>
          <w:sz w:val="40"/>
          <w:szCs w:val="40"/>
        </w:rPr>
        <w:t>Policies and Regulations</w:t>
      </w:r>
    </w:p>
    <w:p w14:paraId="2B8C5E67" w14:textId="77777777" w:rsidR="004B4914" w:rsidRDefault="004B4914">
      <w:pPr>
        <w:rPr>
          <w:b/>
          <w:sz w:val="40"/>
          <w:szCs w:val="40"/>
        </w:rPr>
      </w:pPr>
    </w:p>
    <w:p w14:paraId="430E6AE9" w14:textId="77777777" w:rsidR="004B4914" w:rsidRDefault="00876C1A">
      <w:r>
        <w:t>The aims of Malvern Dowsers are to encourage, support and stimulate the study and practice of dowsing in the Malvern area, and its application in every field of human interest.</w:t>
      </w:r>
    </w:p>
    <w:p w14:paraId="1B285027" w14:textId="77777777" w:rsidR="004B4914" w:rsidRDefault="004B4914"/>
    <w:p w14:paraId="7497A408" w14:textId="77777777" w:rsidR="004B4914" w:rsidRDefault="00876C1A">
      <w:r>
        <w:rPr>
          <w:b/>
          <w:sz w:val="28"/>
          <w:szCs w:val="28"/>
          <w:u w:val="single"/>
        </w:rPr>
        <w:t>Membership</w:t>
      </w:r>
    </w:p>
    <w:p w14:paraId="787CCC20" w14:textId="77777777" w:rsidR="004B4914" w:rsidRDefault="00876C1A">
      <w:r>
        <w:t>Membership of Malvern Dowsers shall be open to anyone 18 or over who is interested in helping it to achieve its aims, willing to abide by its rules and willing to pay the subscription.  Membership is available to anyone without regard to gender, race, nationality, disability, sexual preference, religion or belief.</w:t>
      </w:r>
    </w:p>
    <w:p w14:paraId="66AFE654" w14:textId="77777777" w:rsidR="004B4914" w:rsidRDefault="004B4914"/>
    <w:p w14:paraId="0524045A" w14:textId="77777777" w:rsidR="004B4914" w:rsidRDefault="00876C1A">
      <w:r>
        <w:t>Membership is for one person from 1st September for 12 months.</w:t>
      </w:r>
    </w:p>
    <w:p w14:paraId="51C7B062" w14:textId="77777777" w:rsidR="004B4914" w:rsidRDefault="004B4914"/>
    <w:p w14:paraId="74C68893" w14:textId="77777777" w:rsidR="004B4914" w:rsidRDefault="00876C1A">
      <w:r>
        <w:t>At Malvern Dowsers events or meetings, Members are expected to behave in a seemly and considerate fashion towards those attending and to the general public (</w:t>
      </w:r>
      <w:proofErr w:type="gramStart"/>
      <w:r>
        <w:t>e.g.</w:t>
      </w:r>
      <w:proofErr w:type="gramEnd"/>
      <w:r>
        <w:t xml:space="preserve"> at an outdoor event). Anyone lacking consideration for others, disrupting a meeting, or acting contrary to this notice and the policies listed below will be required to leave.  </w:t>
      </w:r>
    </w:p>
    <w:p w14:paraId="7F725B98" w14:textId="77777777" w:rsidR="004B4914" w:rsidRDefault="004B4914"/>
    <w:p w14:paraId="6130E182" w14:textId="77777777" w:rsidR="004B4914" w:rsidRDefault="00876C1A">
      <w:r>
        <w:t>In the case of a fire or other emergency, members must strictly follow the directions of the designated Committee members.</w:t>
      </w:r>
    </w:p>
    <w:p w14:paraId="2B482BD8" w14:textId="77777777" w:rsidR="004B4914" w:rsidRDefault="004B4914"/>
    <w:p w14:paraId="0AC6BB5D" w14:textId="77777777" w:rsidR="004B4914" w:rsidRDefault="00876C1A">
      <w:r>
        <w:t>Members accept that any instruction or guidance given at Malvern Dowsers events or meetings is purely for their own personal use/purposes and such instruction is not intended to be professional training.</w:t>
      </w:r>
    </w:p>
    <w:p w14:paraId="050E939D" w14:textId="77777777" w:rsidR="004B4914" w:rsidRDefault="004B4914"/>
    <w:p w14:paraId="1B41A3B0" w14:textId="77777777" w:rsidR="004B4914" w:rsidRDefault="00876C1A">
      <w:r>
        <w:t>The membership of any Member may be terminated for good reason by the Management Committee, but the Member has a right to be heard by the Management Committee before a final decision is made.  If membership is terminated the Member may be given a partial refund of their membership fee.</w:t>
      </w:r>
    </w:p>
    <w:p w14:paraId="40314C83" w14:textId="77777777" w:rsidR="004B4914" w:rsidRDefault="004B4914"/>
    <w:p w14:paraId="3E51128F" w14:textId="77777777" w:rsidR="004B4914" w:rsidRDefault="00876C1A">
      <w:r>
        <w:rPr>
          <w:b/>
          <w:sz w:val="28"/>
          <w:szCs w:val="28"/>
          <w:u w:val="single"/>
        </w:rPr>
        <w:t>Administration</w:t>
      </w:r>
    </w:p>
    <w:p w14:paraId="4741D10A" w14:textId="77777777" w:rsidR="004B4914" w:rsidRDefault="00876C1A">
      <w:r>
        <w:t xml:space="preserve">Malvern Dowsers is administered by a Management Committee of at least three Officers and not more than four other Members.  All of the Management Committee are elected at an Annual General Meeting in October. </w:t>
      </w:r>
    </w:p>
    <w:p w14:paraId="42FD4559" w14:textId="77777777" w:rsidR="004B4914" w:rsidRDefault="004B4914"/>
    <w:p w14:paraId="095A4393" w14:textId="77777777" w:rsidR="004B4914" w:rsidRDefault="00876C1A">
      <w:r>
        <w:t>A Special General Meeting may be called by the Management Committee, or by the Management Committee at the request, in writing, of any eight Members applying to the Committee to discuss an urgent matter.</w:t>
      </w:r>
    </w:p>
    <w:p w14:paraId="66DF0284" w14:textId="77777777" w:rsidR="004B4914" w:rsidRDefault="004B4914"/>
    <w:p w14:paraId="147070ED" w14:textId="77777777" w:rsidR="004B4914" w:rsidRDefault="00876C1A">
      <w:r>
        <w:t>Every individual Member shall have one vote at General Meetings.</w:t>
      </w:r>
    </w:p>
    <w:p w14:paraId="38A8E7F3" w14:textId="77777777" w:rsidR="004B4914" w:rsidRDefault="004B4914"/>
    <w:p w14:paraId="42D7236D" w14:textId="77777777" w:rsidR="004B4914" w:rsidRDefault="00876C1A">
      <w:r>
        <w:rPr>
          <w:b/>
          <w:sz w:val="28"/>
          <w:szCs w:val="28"/>
          <w:u w:val="single"/>
        </w:rPr>
        <w:t>More information</w:t>
      </w:r>
    </w:p>
    <w:p w14:paraId="5276F7BF" w14:textId="50ACE59C" w:rsidR="004B4914" w:rsidRDefault="00876C1A">
      <w:r>
        <w:t>The following are available as separate printed documents and may also be seen on our website www.</w:t>
      </w:r>
      <w:r w:rsidR="00386D18">
        <w:t>malverndowsers.com</w:t>
      </w:r>
    </w:p>
    <w:p w14:paraId="390B2A7C" w14:textId="77777777" w:rsidR="004B4914" w:rsidRDefault="004B4914"/>
    <w:p w14:paraId="7C69B78D" w14:textId="77777777" w:rsidR="004B4914" w:rsidRDefault="00876C1A">
      <w:pPr>
        <w:numPr>
          <w:ilvl w:val="0"/>
          <w:numId w:val="1"/>
        </w:numPr>
      </w:pPr>
      <w:r>
        <w:t xml:space="preserve">Privacy Notice </w:t>
      </w:r>
    </w:p>
    <w:p w14:paraId="7EB39AA0" w14:textId="77777777" w:rsidR="004B4914" w:rsidRDefault="00876C1A">
      <w:pPr>
        <w:numPr>
          <w:ilvl w:val="0"/>
          <w:numId w:val="1"/>
        </w:numPr>
      </w:pPr>
      <w:r>
        <w:t xml:space="preserve">Health and Safety Statement </w:t>
      </w:r>
    </w:p>
    <w:p w14:paraId="4B3FD673" w14:textId="77777777" w:rsidR="004B4914" w:rsidRDefault="00876C1A">
      <w:pPr>
        <w:numPr>
          <w:ilvl w:val="0"/>
          <w:numId w:val="1"/>
        </w:numPr>
      </w:pPr>
      <w:r>
        <w:t>Malvern Dowsers Constitution</w:t>
      </w:r>
    </w:p>
    <w:p w14:paraId="6B12CA06" w14:textId="77777777" w:rsidR="00876C1A" w:rsidRDefault="00876C1A"/>
    <w:sectPr w:rsidR="00876C1A">
      <w:headerReference w:type="even" r:id="rId8"/>
      <w:headerReference w:type="default" r:id="rId9"/>
      <w:footerReference w:type="even" r:id="rId10"/>
      <w:footerReference w:type="default" r:id="rId11"/>
      <w:headerReference w:type="first" r:id="rId12"/>
      <w:footerReference w:type="first" r:id="rId13"/>
      <w:pgSz w:w="11906" w:h="16838"/>
      <w:pgMar w:top="567" w:right="1134" w:bottom="852" w:left="1134"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9C32" w14:textId="77777777" w:rsidR="00994119" w:rsidRDefault="00994119">
      <w:r>
        <w:separator/>
      </w:r>
    </w:p>
  </w:endnote>
  <w:endnote w:type="continuationSeparator" w:id="0">
    <w:p w14:paraId="6B9CFC2F" w14:textId="77777777" w:rsidR="00994119" w:rsidRDefault="0099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charset w:val="01"/>
    <w:family w:val="auto"/>
    <w:pitch w:val="variable"/>
  </w:font>
  <w:font w:name="FreeSans">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lbertus Extra Bold">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533F" w14:textId="77777777" w:rsidR="00F21AC7" w:rsidRDefault="00F21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5B73" w14:textId="70A95F05" w:rsidR="004B4914" w:rsidRPr="009E5DA7" w:rsidRDefault="009E5DA7" w:rsidP="009E5DA7">
    <w:pPr>
      <w:pStyle w:val="Footer"/>
      <w:rPr>
        <w:sz w:val="16"/>
        <w:szCs w:val="16"/>
      </w:rPr>
    </w:pPr>
    <w:r w:rsidRPr="009E5DA7">
      <w:rPr>
        <w:sz w:val="16"/>
        <w:szCs w:val="16"/>
      </w:rPr>
      <w:t xml:space="preserve">Updated </w:t>
    </w:r>
    <w:r w:rsidR="00E54E8C">
      <w:rPr>
        <w:sz w:val="16"/>
        <w:szCs w:val="16"/>
      </w:rPr>
      <w:t>3</w:t>
    </w:r>
    <w:r w:rsidRPr="009E5DA7">
      <w:rPr>
        <w:sz w:val="16"/>
        <w:szCs w:val="16"/>
      </w:rPr>
      <w:t xml:space="preserve">1 </w:t>
    </w:r>
    <w:r w:rsidR="00E54E8C">
      <w:rPr>
        <w:sz w:val="16"/>
        <w:szCs w:val="16"/>
      </w:rPr>
      <w:t xml:space="preserve">August </w:t>
    </w:r>
    <w:r w:rsidRPr="009E5DA7">
      <w:rPr>
        <w:sz w:val="16"/>
        <w:szCs w:val="16"/>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4827" w14:textId="77777777" w:rsidR="00F21AC7" w:rsidRDefault="00F21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1CD2" w14:textId="77777777" w:rsidR="00994119" w:rsidRDefault="00994119">
      <w:r>
        <w:separator/>
      </w:r>
    </w:p>
  </w:footnote>
  <w:footnote w:type="continuationSeparator" w:id="0">
    <w:p w14:paraId="635DF13B" w14:textId="77777777" w:rsidR="00994119" w:rsidRDefault="00994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C918" w14:textId="77777777" w:rsidR="00F21AC7" w:rsidRDefault="00F21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3832" w14:textId="752D93C1" w:rsidR="00FB1742" w:rsidRPr="00813BA1" w:rsidRDefault="00FB1742" w:rsidP="00845DD0">
    <w:pPr>
      <w:pStyle w:val="Header"/>
      <w:tabs>
        <w:tab w:val="clear" w:pos="4513"/>
        <w:tab w:val="clear" w:pos="9026"/>
        <w:tab w:val="center" w:pos="4819"/>
        <w:tab w:val="right" w:pos="9638"/>
      </w:tabs>
      <w:rPr>
        <w:b/>
        <w:bCs/>
        <w:color w:val="auto"/>
      </w:rPr>
    </w:pPr>
    <w:r>
      <w:rPr>
        <w:color w:val="auto"/>
      </w:rPr>
      <w:tab/>
    </w:r>
    <w:r w:rsidR="00813BA1">
      <w:rPr>
        <w:color w:val="auto"/>
      </w:rPr>
      <w:tab/>
    </w:r>
    <w:r w:rsidR="00845DD0" w:rsidRPr="00813BA1">
      <w:rPr>
        <w:b/>
        <w:bCs/>
        <w:color w:val="auto"/>
      </w:rPr>
      <w:t>MEMBER NO</w:t>
    </w:r>
    <w:r w:rsidR="00813BA1">
      <w:rPr>
        <w:b/>
        <w:bCs/>
        <w:color w:val="auto"/>
      </w:rPr>
      <w:t>S</w:t>
    </w:r>
  </w:p>
  <w:p w14:paraId="70FE08E3" w14:textId="7D74ABDB" w:rsidR="00845DD0" w:rsidRDefault="00FB1742" w:rsidP="00845DD0">
    <w:pPr>
      <w:pStyle w:val="Header"/>
      <w:tabs>
        <w:tab w:val="clear" w:pos="4513"/>
        <w:tab w:val="clear" w:pos="9026"/>
        <w:tab w:val="center" w:pos="4819"/>
        <w:tab w:val="right" w:pos="9638"/>
      </w:tabs>
    </w:pPr>
    <w:r>
      <w:rPr>
        <w:color w:val="auto"/>
      </w:rPr>
      <w:tab/>
    </w:r>
    <w:r>
      <w:rPr>
        <w:color w:val="auto"/>
      </w:rPr>
      <w:tab/>
    </w:r>
    <w:r w:rsidR="00845DD0">
      <w:rPr>
        <w:color w:val="auto"/>
      </w:rPr>
      <w:t xml:space="preserve">     </w:t>
    </w:r>
    <w:r w:rsidR="00453484">
      <w:rPr>
        <w:color w:val="auto"/>
      </w:rPr>
      <w:t xml:space="preserve">      </w:t>
    </w:r>
    <w:r w:rsidR="008510CE">
      <w:rPr>
        <w:color w:val="auto"/>
      </w:rPr>
      <w:t xml:space="preserve"> </w:t>
    </w:r>
    <w:r w:rsidR="00453484">
      <w:rPr>
        <w:color w:val="auto"/>
      </w:rPr>
      <w:t xml:space="preserve"> 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04E5" w14:textId="77777777" w:rsidR="00F21AC7" w:rsidRDefault="00F21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12221249">
    <w:abstractNumId w:val="0"/>
  </w:num>
  <w:num w:numId="2" w16cid:durableId="2097895099">
    <w:abstractNumId w:val="1"/>
  </w:num>
  <w:num w:numId="3" w16cid:durableId="1980647304">
    <w:abstractNumId w:val="2"/>
  </w:num>
  <w:num w:numId="4" w16cid:durableId="334305625">
    <w:abstractNumId w:val="3"/>
  </w:num>
  <w:num w:numId="5" w16cid:durableId="603735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A7"/>
    <w:rsid w:val="00016476"/>
    <w:rsid w:val="00051F37"/>
    <w:rsid w:val="000679D4"/>
    <w:rsid w:val="0012119A"/>
    <w:rsid w:val="001918E9"/>
    <w:rsid w:val="00194501"/>
    <w:rsid w:val="001E264C"/>
    <w:rsid w:val="001F72DE"/>
    <w:rsid w:val="00225468"/>
    <w:rsid w:val="00233EBC"/>
    <w:rsid w:val="00292A24"/>
    <w:rsid w:val="00386D18"/>
    <w:rsid w:val="003C1D62"/>
    <w:rsid w:val="00453484"/>
    <w:rsid w:val="004B4914"/>
    <w:rsid w:val="005353BB"/>
    <w:rsid w:val="00573CCB"/>
    <w:rsid w:val="00592FA1"/>
    <w:rsid w:val="00593829"/>
    <w:rsid w:val="005B5BDC"/>
    <w:rsid w:val="00602D3D"/>
    <w:rsid w:val="006117C8"/>
    <w:rsid w:val="00613EF1"/>
    <w:rsid w:val="00616ABD"/>
    <w:rsid w:val="0062202B"/>
    <w:rsid w:val="006C1D72"/>
    <w:rsid w:val="007239B0"/>
    <w:rsid w:val="00726D53"/>
    <w:rsid w:val="00732C20"/>
    <w:rsid w:val="007471CC"/>
    <w:rsid w:val="0081072D"/>
    <w:rsid w:val="00813BA1"/>
    <w:rsid w:val="00845DD0"/>
    <w:rsid w:val="008510CE"/>
    <w:rsid w:val="00876C1A"/>
    <w:rsid w:val="0094408E"/>
    <w:rsid w:val="00961CC7"/>
    <w:rsid w:val="00994119"/>
    <w:rsid w:val="009971D7"/>
    <w:rsid w:val="009D41E0"/>
    <w:rsid w:val="009E5DA7"/>
    <w:rsid w:val="00AB55D9"/>
    <w:rsid w:val="00B26932"/>
    <w:rsid w:val="00B40408"/>
    <w:rsid w:val="00B66FDB"/>
    <w:rsid w:val="00BB29FE"/>
    <w:rsid w:val="00CA2747"/>
    <w:rsid w:val="00CF75AE"/>
    <w:rsid w:val="00D510D5"/>
    <w:rsid w:val="00D75486"/>
    <w:rsid w:val="00DB7BE7"/>
    <w:rsid w:val="00DC1FB4"/>
    <w:rsid w:val="00E02E1B"/>
    <w:rsid w:val="00E23C73"/>
    <w:rsid w:val="00E35C08"/>
    <w:rsid w:val="00E54E8C"/>
    <w:rsid w:val="00E61CE7"/>
    <w:rsid w:val="00E81784"/>
    <w:rsid w:val="00F21AC7"/>
    <w:rsid w:val="00F92781"/>
    <w:rsid w:val="00FB1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4BC589"/>
  <w15:chartTrackingRefBased/>
  <w15:docId w15:val="{AF687E92-FFC4-4297-A577-FF3D1EEB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rFonts w:ascii="Arial" w:hAnsi="Arial" w:cs="Arial"/>
      <w:color w:val="00000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styleId="Hyperlink">
    <w:name w:val="Hyperlink"/>
    <w:rPr>
      <w:color w:val="0000FF"/>
      <w:u w:val="single"/>
    </w:rPr>
  </w:style>
  <w:style w:type="character" w:customStyle="1" w:styleId="HeaderChar">
    <w:name w:val="Header Char"/>
    <w:rPr>
      <w:rFonts w:ascii="Arial" w:hAnsi="Arial" w:cs="Arial"/>
      <w:color w:val="000000"/>
      <w:sz w:val="22"/>
      <w:szCs w:val="22"/>
    </w:rPr>
  </w:style>
  <w:style w:type="character" w:customStyle="1" w:styleId="FooterChar">
    <w:name w:val="Footer Char"/>
    <w:rPr>
      <w:rFonts w:ascii="Arial" w:hAnsi="Arial" w:cs="Arial"/>
      <w:color w:val="000000"/>
      <w:sz w:val="22"/>
      <w:szCs w:val="22"/>
    </w:rPr>
  </w:style>
  <w:style w:type="character" w:customStyle="1" w:styleId="BalloonTextChar">
    <w:name w:val="Balloon Text Char"/>
    <w:rPr>
      <w:rFonts w:ascii="Tahoma" w:hAnsi="Tahoma" w:cs="Tahoma"/>
      <w:color w:val="000000"/>
      <w:sz w:val="16"/>
      <w:szCs w:val="16"/>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LO-normal">
    <w:name w:val="LO-normal"/>
    <w:basedOn w:val="Normal"/>
    <w:rPr>
      <w:lang w:val="en-US"/>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Templates\JTTemplates\1cm%20marg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22BD-90B8-4068-BE20-7011317C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1cm margin</Template>
  <TotalTime>2</TotalTime>
  <Pages>1</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M F</cp:lastModifiedBy>
  <cp:revision>2</cp:revision>
  <cp:lastPrinted>1995-11-21T17:41:00Z</cp:lastPrinted>
  <dcterms:created xsi:type="dcterms:W3CDTF">2023-08-30T18:07:00Z</dcterms:created>
  <dcterms:modified xsi:type="dcterms:W3CDTF">2023-08-30T18:07:00Z</dcterms:modified>
</cp:coreProperties>
</file>